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73A" w:rsidRPr="0016297D" w:rsidRDefault="00503DAB" w:rsidP="008C01E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Toplantı Tarihi:</w:t>
      </w:r>
      <w:proofErr w:type="gramStart"/>
      <w:r w:rsidR="00ED71A3">
        <w:rPr>
          <w:rFonts w:ascii="Times New Roman" w:hAnsi="Times New Roman" w:cs="Times New Roman"/>
          <w:b/>
          <w:sz w:val="24"/>
          <w:szCs w:val="24"/>
        </w:rPr>
        <w:t>17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 w:rsidR="00ED71A3">
        <w:rPr>
          <w:rFonts w:ascii="Times New Roman" w:hAnsi="Times New Roman" w:cs="Times New Roman"/>
          <w:b/>
          <w:sz w:val="24"/>
          <w:szCs w:val="24"/>
        </w:rPr>
        <w:t>12</w:t>
      </w:r>
      <w:r w:rsidR="006165B3">
        <w:rPr>
          <w:rFonts w:ascii="Times New Roman" w:hAnsi="Times New Roman" w:cs="Times New Roman"/>
          <w:b/>
          <w:sz w:val="24"/>
          <w:szCs w:val="24"/>
        </w:rPr>
        <w:t>/</w:t>
      </w:r>
      <w:r w:rsidR="00A107B4">
        <w:rPr>
          <w:rFonts w:ascii="Times New Roman" w:hAnsi="Times New Roman" w:cs="Times New Roman"/>
          <w:b/>
          <w:sz w:val="24"/>
          <w:szCs w:val="24"/>
        </w:rPr>
        <w:t>2024</w:t>
      </w:r>
      <w:proofErr w:type="gramEnd"/>
      <w:r w:rsidR="0016297D">
        <w:rPr>
          <w:rFonts w:ascii="Times New Roman" w:hAnsi="Times New Roman" w:cs="Times New Roman"/>
          <w:b/>
          <w:sz w:val="24"/>
          <w:szCs w:val="24"/>
        </w:rPr>
        <w:tab/>
      </w:r>
      <w:r w:rsidR="0016297D">
        <w:rPr>
          <w:rFonts w:ascii="Times New Roman" w:hAnsi="Times New Roman" w:cs="Times New Roman"/>
          <w:b/>
          <w:sz w:val="24"/>
          <w:szCs w:val="24"/>
        </w:rPr>
        <w:tab/>
      </w:r>
      <w:r w:rsidR="0016297D">
        <w:rPr>
          <w:rFonts w:ascii="Times New Roman" w:hAnsi="Times New Roman" w:cs="Times New Roman"/>
          <w:b/>
          <w:sz w:val="24"/>
          <w:szCs w:val="24"/>
        </w:rPr>
        <w:tab/>
      </w:r>
      <w:r w:rsidR="003E04CC" w:rsidRPr="0016297D">
        <w:rPr>
          <w:rFonts w:ascii="Times New Roman" w:hAnsi="Times New Roman" w:cs="Times New Roman"/>
          <w:b/>
          <w:sz w:val="24"/>
          <w:szCs w:val="24"/>
        </w:rPr>
        <w:tab/>
      </w:r>
      <w:r w:rsidR="003E04CC" w:rsidRPr="0016297D"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Toplantı Sayısı: </w:t>
      </w:r>
      <w:r w:rsidR="007C2139">
        <w:rPr>
          <w:rFonts w:ascii="Times New Roman" w:hAnsi="Times New Roman" w:cs="Times New Roman"/>
          <w:b/>
          <w:sz w:val="24"/>
          <w:szCs w:val="24"/>
        </w:rPr>
        <w:t>2</w:t>
      </w:r>
    </w:p>
    <w:p w:rsidR="008C01E0" w:rsidRDefault="008C01E0" w:rsidP="008C01E0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</w:p>
    <w:p w:rsidR="009D0E16" w:rsidRDefault="00024E45" w:rsidP="008C01E0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Hemşirelik Bölümü</w:t>
      </w:r>
      <w:r w:rsidR="00ED71A3">
        <w:rPr>
          <w:color w:val="000000"/>
        </w:rPr>
        <w:t xml:space="preserve"> öğretim elemanları ile Muğla Eğitim ve Araştırma Hastanesi </w:t>
      </w:r>
      <w:r>
        <w:rPr>
          <w:color w:val="000000"/>
        </w:rPr>
        <w:t xml:space="preserve">Sağlık Bakım Hizmetleri Müdürlüğü, </w:t>
      </w:r>
      <w:r w:rsidR="00ED71A3">
        <w:rPr>
          <w:color w:val="000000"/>
        </w:rPr>
        <w:t xml:space="preserve">eğitim birimi sorumluları ve </w:t>
      </w:r>
      <w:r>
        <w:rPr>
          <w:color w:val="000000"/>
        </w:rPr>
        <w:t xml:space="preserve">klinik </w:t>
      </w:r>
      <w:r w:rsidR="00ED71A3">
        <w:rPr>
          <w:color w:val="000000"/>
        </w:rPr>
        <w:t>sorumlu hemşireleri</w:t>
      </w:r>
      <w:r>
        <w:rPr>
          <w:color w:val="000000"/>
        </w:rPr>
        <w:t xml:space="preserve"> ile 17.12.2024 tarihinde </w:t>
      </w:r>
      <w:r w:rsidRPr="009F224C">
        <w:t>saat</w:t>
      </w:r>
      <w:r>
        <w:t xml:space="preserve"> 11.00</w:t>
      </w:r>
      <w:r w:rsidRPr="009F224C">
        <w:t>’</w:t>
      </w:r>
      <w:r w:rsidR="0068156E">
        <w:t xml:space="preserve">da </w:t>
      </w:r>
      <w:r>
        <w:t xml:space="preserve">Muğla Eğitim ve Araştırma Hastanesi’nde klinik </w:t>
      </w:r>
      <w:r w:rsidR="00ED71A3">
        <w:rPr>
          <w:color w:val="000000"/>
        </w:rPr>
        <w:t>uygulama</w:t>
      </w:r>
      <w:r>
        <w:rPr>
          <w:color w:val="000000"/>
        </w:rPr>
        <w:t>ları ile ilgili</w:t>
      </w:r>
      <w:r w:rsidR="00ED71A3">
        <w:rPr>
          <w:color w:val="000000"/>
        </w:rPr>
        <w:t xml:space="preserve"> </w:t>
      </w:r>
      <w:r w:rsidR="00A107B4">
        <w:t>Eğitim Komisyonu</w:t>
      </w:r>
      <w:r w:rsidR="0016297D" w:rsidRPr="006243E2">
        <w:t xml:space="preserve"> </w:t>
      </w:r>
      <w:r w:rsidR="0016297D" w:rsidRPr="009F224C">
        <w:rPr>
          <w:color w:val="000000"/>
        </w:rPr>
        <w:t xml:space="preserve">Başkanı </w:t>
      </w:r>
      <w:r w:rsidR="00A107B4">
        <w:rPr>
          <w:color w:val="000000"/>
        </w:rPr>
        <w:t>Doç</w:t>
      </w:r>
      <w:r w:rsidR="00B642A6">
        <w:rPr>
          <w:color w:val="000000"/>
        </w:rPr>
        <w:t>.</w:t>
      </w:r>
      <w:r w:rsidR="00A107B4">
        <w:rPr>
          <w:color w:val="000000"/>
        </w:rPr>
        <w:t xml:space="preserve"> Dr.</w:t>
      </w:r>
      <w:r w:rsidR="0069512B">
        <w:rPr>
          <w:color w:val="000000"/>
        </w:rPr>
        <w:t xml:space="preserve"> </w:t>
      </w:r>
      <w:r w:rsidR="00A57F6D">
        <w:rPr>
          <w:color w:val="000000"/>
        </w:rPr>
        <w:t>Gülşah KÖSE</w:t>
      </w:r>
      <w:r w:rsidR="0069512B">
        <w:rPr>
          <w:color w:val="000000"/>
        </w:rPr>
        <w:t xml:space="preserve"> </w:t>
      </w:r>
      <w:r w:rsidR="0016297D" w:rsidRPr="009F224C">
        <w:rPr>
          <w:color w:val="000000"/>
        </w:rPr>
        <w:t>başkanlığında</w:t>
      </w:r>
      <w:r>
        <w:rPr>
          <w:color w:val="000000"/>
        </w:rPr>
        <w:t xml:space="preserve"> toplantı yapılmıştır. </w:t>
      </w:r>
    </w:p>
    <w:p w:rsidR="008C01E0" w:rsidRDefault="008C01E0" w:rsidP="008C01E0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</w:p>
    <w:p w:rsidR="0016297D" w:rsidRDefault="009D0E16" w:rsidP="008C01E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Yapılan toplantıda Sağlık Bakım Hizmetleri Müdürlüğü, eğitim birimi sorumluları ve klinik sorumlu hemşireler</w:t>
      </w:r>
      <w:r w:rsidR="00B642A6">
        <w:rPr>
          <w:color w:val="000000"/>
        </w:rPr>
        <w:t>;</w:t>
      </w:r>
    </w:p>
    <w:p w:rsidR="009D0E16" w:rsidRDefault="009D0E16" w:rsidP="008C01E0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Klinik uygulamada kliniklere düşen öğrenci sayısının fazla olduğu ve bu nedenle uygulama hedeflerine ulaşmada sorun yaşandığı,</w:t>
      </w:r>
    </w:p>
    <w:p w:rsidR="009D0E16" w:rsidRDefault="009D0E16" w:rsidP="008C01E0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Yoğun bakım birimlerine yoğun bakımı isteyen ve özverili çalışacak öğrencilerin planlanması,</w:t>
      </w:r>
    </w:p>
    <w:p w:rsidR="00B642A6" w:rsidRDefault="009D0E16" w:rsidP="008C01E0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Öğrencilerin </w:t>
      </w:r>
      <w:r w:rsidR="00B642A6">
        <w:rPr>
          <w:color w:val="000000"/>
        </w:rPr>
        <w:t>klinik uygulamada tanımlı beklentiler yönünde klinik uygulamasının sürdürülmesinin sağlanması,</w:t>
      </w:r>
    </w:p>
    <w:p w:rsidR="009D0E16" w:rsidRPr="00B642A6" w:rsidRDefault="00B642A6" w:rsidP="008C01E0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642A6">
        <w:rPr>
          <w:color w:val="000000"/>
        </w:rPr>
        <w:t>Öğrencilerin klinik uygulamada nöbet teslimlerine katılımının sağlanması</w:t>
      </w:r>
      <w:r>
        <w:rPr>
          <w:color w:val="000000"/>
        </w:rPr>
        <w:t>,</w:t>
      </w:r>
    </w:p>
    <w:p w:rsidR="009D0E16" w:rsidRDefault="00B642A6" w:rsidP="008C01E0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Öğrencilerin klinik uygulamada hasta hakları ve güvenliğine yö</w:t>
      </w:r>
      <w:r w:rsidR="008C01E0">
        <w:rPr>
          <w:color w:val="000000"/>
        </w:rPr>
        <w:t>nelik hassasiyetin gösterilmesi,</w:t>
      </w:r>
    </w:p>
    <w:p w:rsidR="009D0E16" w:rsidRDefault="00B642A6" w:rsidP="008C01E0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Klinik </w:t>
      </w:r>
      <w:r w:rsidRPr="00B642A6">
        <w:rPr>
          <w:color w:val="000000"/>
        </w:rPr>
        <w:t>ve yoğun bakım hemşireleri</w:t>
      </w:r>
      <w:r>
        <w:rPr>
          <w:color w:val="000000"/>
        </w:rPr>
        <w:t xml:space="preserve">nin öğrencilerin klinik </w:t>
      </w:r>
      <w:r w:rsidR="008C01E0">
        <w:rPr>
          <w:color w:val="000000"/>
        </w:rPr>
        <w:t>uygulamaya devamsızlığını takip</w:t>
      </w:r>
      <w:r>
        <w:rPr>
          <w:color w:val="000000"/>
        </w:rPr>
        <w:t xml:space="preserve"> etmesinde gerekli hassasiyeti göstermesi,</w:t>
      </w:r>
    </w:p>
    <w:p w:rsidR="009D0E16" w:rsidRPr="00B642A6" w:rsidRDefault="009D0E16" w:rsidP="008C01E0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642A6">
        <w:rPr>
          <w:color w:val="000000"/>
        </w:rPr>
        <w:t>Klinik ve yoğun bakım hemşireleri ile öğretim ele</w:t>
      </w:r>
      <w:r w:rsidR="00B642A6" w:rsidRPr="00B642A6">
        <w:rPr>
          <w:color w:val="000000"/>
        </w:rPr>
        <w:t>manlarının iletişim halinde olması ve</w:t>
      </w:r>
      <w:r w:rsidR="00B642A6">
        <w:rPr>
          <w:color w:val="000000"/>
        </w:rPr>
        <w:t xml:space="preserve"> ö</w:t>
      </w:r>
      <w:r w:rsidRPr="00B642A6">
        <w:rPr>
          <w:color w:val="000000"/>
        </w:rPr>
        <w:t>ğrencilerin ekip ve hastalar ile iletişiminin geliştiril</w:t>
      </w:r>
      <w:r w:rsidR="008C01E0">
        <w:rPr>
          <w:color w:val="000000"/>
        </w:rPr>
        <w:t>ecek yönde çalışılması,</w:t>
      </w:r>
    </w:p>
    <w:p w:rsidR="009D0E16" w:rsidRDefault="009D0E16" w:rsidP="008C01E0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Klinik ve yoğun bakım hemşirelerinin öğrencilerin gelişimi ve eğitiminde önemli olduğu için öğrencileri bu yönde</w:t>
      </w:r>
      <w:r w:rsidR="00B642A6">
        <w:rPr>
          <w:color w:val="000000"/>
        </w:rPr>
        <w:t xml:space="preserve"> desteklemesinin önemli olduğunu belirtmiştir.</w:t>
      </w:r>
    </w:p>
    <w:p w:rsidR="00B642A6" w:rsidRDefault="00B642A6" w:rsidP="008C01E0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</w:p>
    <w:p w:rsidR="00B642A6" w:rsidRDefault="00B642A6" w:rsidP="008C01E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Bu görüşler doğrultusunda;</w:t>
      </w:r>
    </w:p>
    <w:p w:rsidR="00B642A6" w:rsidRDefault="00B642A6" w:rsidP="008C01E0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Öğrenci sayısının fazlalığı, uygulama alanının kısıtlı olması nedeniyle kliniklere planlanan öğrenci sayısında zorluk yaşandığı, bu nedenle öğrenci sayısının düşürülemediği</w:t>
      </w:r>
      <w:r w:rsidR="008C01E0">
        <w:rPr>
          <w:color w:val="000000"/>
        </w:rPr>
        <w:t>,</w:t>
      </w:r>
    </w:p>
    <w:p w:rsidR="00B642A6" w:rsidRDefault="00B642A6" w:rsidP="008C01E0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Yoğun bakım birimlerine yoğun bakımı isteyen ve özverili </w:t>
      </w:r>
      <w:r w:rsidR="008C01E0">
        <w:rPr>
          <w:color w:val="000000"/>
        </w:rPr>
        <w:t xml:space="preserve">öğrencilerin </w:t>
      </w:r>
      <w:r>
        <w:rPr>
          <w:color w:val="000000"/>
        </w:rPr>
        <w:t xml:space="preserve">planlanması konusunda </w:t>
      </w:r>
      <w:r w:rsidR="008C01E0">
        <w:rPr>
          <w:color w:val="000000"/>
        </w:rPr>
        <w:t>hassasiyet</w:t>
      </w:r>
      <w:r>
        <w:rPr>
          <w:color w:val="000000"/>
        </w:rPr>
        <w:t xml:space="preserve"> gösterileceği</w:t>
      </w:r>
      <w:r w:rsidR="008C01E0">
        <w:rPr>
          <w:color w:val="000000"/>
        </w:rPr>
        <w:t>,</w:t>
      </w:r>
    </w:p>
    <w:p w:rsidR="00B642A6" w:rsidRDefault="00B642A6" w:rsidP="008C01E0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Öğrencilerin klinik uygulamada tanımlı beklentilerine yönelik uygulamaya çıkılmadan önce uygulamaya çıkacak </w:t>
      </w:r>
      <w:r w:rsidR="0068156E">
        <w:rPr>
          <w:color w:val="000000"/>
        </w:rPr>
        <w:t>k</w:t>
      </w:r>
      <w:r w:rsidR="008C01E0">
        <w:rPr>
          <w:color w:val="000000"/>
        </w:rPr>
        <w:t xml:space="preserve">linik </w:t>
      </w:r>
      <w:r w:rsidR="008C01E0" w:rsidRPr="00B642A6">
        <w:rPr>
          <w:color w:val="000000"/>
        </w:rPr>
        <w:t>ve yoğun bakım hemşireleri</w:t>
      </w:r>
      <w:r w:rsidR="008C01E0">
        <w:rPr>
          <w:color w:val="000000"/>
        </w:rPr>
        <w:t xml:space="preserve">nin </w:t>
      </w:r>
      <w:r>
        <w:rPr>
          <w:color w:val="000000"/>
        </w:rPr>
        <w:t>ve eğitim birimi ile görüşmenin planlanacağı</w:t>
      </w:r>
      <w:r w:rsidR="008C01E0">
        <w:rPr>
          <w:color w:val="000000"/>
        </w:rPr>
        <w:t>,</w:t>
      </w:r>
    </w:p>
    <w:p w:rsidR="00B642A6" w:rsidRDefault="00B642A6" w:rsidP="008C01E0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642A6">
        <w:rPr>
          <w:color w:val="000000"/>
        </w:rPr>
        <w:t>Öğrencilerin klinik uygulamada nöbet teslimlerine katılımının</w:t>
      </w:r>
      <w:r>
        <w:rPr>
          <w:color w:val="000000"/>
        </w:rPr>
        <w:t xml:space="preserve"> klinik uygulama hedefleri </w:t>
      </w:r>
      <w:r w:rsidR="008C01E0">
        <w:rPr>
          <w:color w:val="000000"/>
        </w:rPr>
        <w:t>içerisinde</w:t>
      </w:r>
      <w:r>
        <w:rPr>
          <w:color w:val="000000"/>
        </w:rPr>
        <w:t xml:space="preserve"> olduğu için bu konuda hem öğretim elemanlarını</w:t>
      </w:r>
      <w:r w:rsidR="008C01E0">
        <w:rPr>
          <w:color w:val="000000"/>
        </w:rPr>
        <w:t>n</w:t>
      </w:r>
      <w:r>
        <w:rPr>
          <w:color w:val="000000"/>
        </w:rPr>
        <w:t xml:space="preserve"> hem </w:t>
      </w:r>
      <w:r w:rsidR="008C01E0">
        <w:rPr>
          <w:color w:val="000000"/>
        </w:rPr>
        <w:t xml:space="preserve">klinik </w:t>
      </w:r>
      <w:r w:rsidR="008C01E0" w:rsidRPr="00B642A6">
        <w:rPr>
          <w:color w:val="000000"/>
        </w:rPr>
        <w:t>ve yoğun bakım hemşireleri</w:t>
      </w:r>
      <w:r w:rsidR="008C01E0">
        <w:rPr>
          <w:color w:val="000000"/>
        </w:rPr>
        <w:t xml:space="preserve">nin </w:t>
      </w:r>
      <w:r>
        <w:rPr>
          <w:color w:val="000000"/>
        </w:rPr>
        <w:t xml:space="preserve">gerekli </w:t>
      </w:r>
      <w:r w:rsidR="008C01E0">
        <w:rPr>
          <w:color w:val="000000"/>
        </w:rPr>
        <w:t>hassasiyeti</w:t>
      </w:r>
      <w:r>
        <w:rPr>
          <w:color w:val="000000"/>
        </w:rPr>
        <w:t xml:space="preserve"> göstermesi</w:t>
      </w:r>
      <w:r w:rsidR="008C01E0">
        <w:rPr>
          <w:color w:val="000000"/>
        </w:rPr>
        <w:t>,</w:t>
      </w:r>
    </w:p>
    <w:p w:rsidR="00B642A6" w:rsidRDefault="00B642A6" w:rsidP="008C01E0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Öğrenci, hasta-ekip iletişiminin geliştirilmesi için hem öğretim elemanlarını </w:t>
      </w:r>
      <w:r w:rsidR="008C01E0">
        <w:rPr>
          <w:color w:val="000000"/>
        </w:rPr>
        <w:t xml:space="preserve">hem klinik </w:t>
      </w:r>
      <w:r w:rsidR="008C01E0" w:rsidRPr="00B642A6">
        <w:rPr>
          <w:color w:val="000000"/>
        </w:rPr>
        <w:t>ve yoğun bakım hemşireleri</w:t>
      </w:r>
      <w:r w:rsidR="008C01E0">
        <w:rPr>
          <w:color w:val="000000"/>
        </w:rPr>
        <w:t xml:space="preserve">nin </w:t>
      </w:r>
      <w:r>
        <w:rPr>
          <w:color w:val="000000"/>
        </w:rPr>
        <w:t xml:space="preserve">gerekli </w:t>
      </w:r>
      <w:r w:rsidR="00460CE0">
        <w:rPr>
          <w:color w:val="000000"/>
        </w:rPr>
        <w:t>hassasiyeti</w:t>
      </w:r>
      <w:r>
        <w:rPr>
          <w:color w:val="000000"/>
        </w:rPr>
        <w:t xml:space="preserve"> göstermesi</w:t>
      </w:r>
      <w:r w:rsidR="008C01E0">
        <w:rPr>
          <w:color w:val="000000"/>
        </w:rPr>
        <w:t>,</w:t>
      </w:r>
    </w:p>
    <w:p w:rsidR="00B642A6" w:rsidRDefault="00B642A6" w:rsidP="008C01E0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Öğrencilerin klinik uygulamadaki bilgi ve becerilerinin </w:t>
      </w:r>
      <w:r w:rsidR="008C01E0">
        <w:rPr>
          <w:color w:val="000000"/>
        </w:rPr>
        <w:t>geliştirilmesi</w:t>
      </w:r>
      <w:r>
        <w:rPr>
          <w:color w:val="000000"/>
        </w:rPr>
        <w:t xml:space="preserve">, sürekli öğrenmesinin desteklenmesi için hem öğretim elemanlarını hem </w:t>
      </w:r>
      <w:r w:rsidR="008C01E0">
        <w:rPr>
          <w:color w:val="000000"/>
        </w:rPr>
        <w:t xml:space="preserve">klinik </w:t>
      </w:r>
      <w:r w:rsidR="008C01E0" w:rsidRPr="00B642A6">
        <w:rPr>
          <w:color w:val="000000"/>
        </w:rPr>
        <w:t>ve yoğun bakım hemşireleri</w:t>
      </w:r>
      <w:r w:rsidR="008C01E0">
        <w:rPr>
          <w:color w:val="000000"/>
        </w:rPr>
        <w:t xml:space="preserve">nin </w:t>
      </w:r>
      <w:r>
        <w:rPr>
          <w:color w:val="000000"/>
        </w:rPr>
        <w:t xml:space="preserve">gerekli </w:t>
      </w:r>
      <w:proofErr w:type="spellStart"/>
      <w:r>
        <w:rPr>
          <w:color w:val="000000"/>
        </w:rPr>
        <w:t>hassaiyeti</w:t>
      </w:r>
      <w:proofErr w:type="spellEnd"/>
      <w:r>
        <w:rPr>
          <w:color w:val="000000"/>
        </w:rPr>
        <w:t xml:space="preserve"> göstermesinin önemli olduğu konusunda Hemşirelik Bölümü öğretim </w:t>
      </w:r>
      <w:r w:rsidR="008C01E0">
        <w:rPr>
          <w:color w:val="000000"/>
        </w:rPr>
        <w:t>elemanları görüşlerini bild</w:t>
      </w:r>
      <w:r>
        <w:rPr>
          <w:color w:val="000000"/>
        </w:rPr>
        <w:t xml:space="preserve">irmiş ve fikir birliği sağlanmıştır. </w:t>
      </w:r>
    </w:p>
    <w:p w:rsidR="009D0E16" w:rsidRPr="005750C8" w:rsidRDefault="009D0E16" w:rsidP="008C01E0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</w:p>
    <w:p w:rsidR="0016297D" w:rsidRDefault="0016297D" w:rsidP="008C01E0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224C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TOPLANTIDA BULUNANLAR:</w:t>
      </w:r>
      <w:r w:rsidR="00ED71A3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</w:p>
    <w:tbl>
      <w:tblPr>
        <w:tblStyle w:val="TabloKlavuzu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3680"/>
      </w:tblGrid>
      <w:tr w:rsidR="005750C8" w:rsidRPr="009D19FB" w:rsidTr="00661098">
        <w:tc>
          <w:tcPr>
            <w:tcW w:w="5382" w:type="dxa"/>
          </w:tcPr>
          <w:p w:rsidR="005750C8" w:rsidRPr="009D19FB" w:rsidRDefault="005750C8" w:rsidP="008C01E0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1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Doç. Dr. </w:t>
            </w:r>
            <w:proofErr w:type="spellStart"/>
            <w:r w:rsidRPr="009D1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Gülşah</w:t>
            </w:r>
            <w:proofErr w:type="spellEnd"/>
            <w:r w:rsidRPr="009D1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KÖSE</w:t>
            </w:r>
          </w:p>
        </w:tc>
        <w:tc>
          <w:tcPr>
            <w:tcW w:w="3680" w:type="dxa"/>
          </w:tcPr>
          <w:p w:rsidR="005750C8" w:rsidRPr="009D19FB" w:rsidRDefault="005750C8" w:rsidP="008C01E0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9FB">
              <w:rPr>
                <w:rFonts w:ascii="Times New Roman" w:hAnsi="Times New Roman" w:cs="Times New Roman"/>
                <w:sz w:val="24"/>
                <w:szCs w:val="24"/>
              </w:rPr>
              <w:t>Komisyon Başkanı</w:t>
            </w:r>
          </w:p>
        </w:tc>
      </w:tr>
      <w:tr w:rsidR="005750C8" w:rsidRPr="009D19FB" w:rsidTr="00661098">
        <w:tc>
          <w:tcPr>
            <w:tcW w:w="5382" w:type="dxa"/>
          </w:tcPr>
          <w:p w:rsidR="005750C8" w:rsidRPr="009D19FB" w:rsidRDefault="005750C8" w:rsidP="008C01E0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D1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Doç</w:t>
            </w:r>
            <w:proofErr w:type="spellEnd"/>
            <w:r w:rsidRPr="009D1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Dr. Ayşe KACAROĞLU VİCDAN</w:t>
            </w:r>
          </w:p>
        </w:tc>
        <w:tc>
          <w:tcPr>
            <w:tcW w:w="3680" w:type="dxa"/>
          </w:tcPr>
          <w:p w:rsidR="005750C8" w:rsidRPr="009D19FB" w:rsidRDefault="005750C8" w:rsidP="008C01E0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D19FB">
              <w:rPr>
                <w:rFonts w:ascii="Times New Roman" w:hAnsi="Times New Roman" w:cs="Times New Roman"/>
                <w:sz w:val="24"/>
                <w:szCs w:val="24"/>
              </w:rPr>
              <w:t>Komisyon Üyesi</w:t>
            </w:r>
          </w:p>
        </w:tc>
      </w:tr>
      <w:tr w:rsidR="005750C8" w:rsidRPr="009D19FB" w:rsidTr="00661098">
        <w:tc>
          <w:tcPr>
            <w:tcW w:w="5382" w:type="dxa"/>
          </w:tcPr>
          <w:p w:rsidR="005750C8" w:rsidRPr="009D19FB" w:rsidRDefault="005750C8" w:rsidP="008C01E0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1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Dr. </w:t>
            </w:r>
            <w:proofErr w:type="spellStart"/>
            <w:r w:rsidRPr="009D1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Öğr</w:t>
            </w:r>
            <w:proofErr w:type="spellEnd"/>
            <w:r w:rsidRPr="009D1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9D1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Üyesi</w:t>
            </w:r>
            <w:proofErr w:type="spellEnd"/>
            <w:r w:rsidRPr="009D1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1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Havva</w:t>
            </w:r>
            <w:proofErr w:type="spellEnd"/>
            <w:r w:rsidRPr="009D1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AKPINAR</w:t>
            </w:r>
          </w:p>
        </w:tc>
        <w:tc>
          <w:tcPr>
            <w:tcW w:w="3680" w:type="dxa"/>
          </w:tcPr>
          <w:p w:rsidR="005750C8" w:rsidRPr="009D19FB" w:rsidRDefault="005750C8" w:rsidP="008C01E0">
            <w:pPr>
              <w:jc w:val="both"/>
            </w:pPr>
            <w:r w:rsidRPr="009D19FB">
              <w:rPr>
                <w:rFonts w:ascii="Times New Roman" w:hAnsi="Times New Roman" w:cs="Times New Roman"/>
                <w:sz w:val="24"/>
                <w:szCs w:val="24"/>
              </w:rPr>
              <w:t>Komisyon Üyesi</w:t>
            </w:r>
          </w:p>
        </w:tc>
      </w:tr>
      <w:tr w:rsidR="005750C8" w:rsidRPr="009D19FB" w:rsidTr="00661098">
        <w:tc>
          <w:tcPr>
            <w:tcW w:w="5382" w:type="dxa"/>
          </w:tcPr>
          <w:p w:rsidR="005750C8" w:rsidRPr="009D19FB" w:rsidRDefault="009D19FB" w:rsidP="009D19FB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D1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Arş</w:t>
            </w:r>
            <w:proofErr w:type="spellEnd"/>
            <w:r w:rsidRPr="009D1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9D1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Gör</w:t>
            </w:r>
            <w:proofErr w:type="spellEnd"/>
            <w:r w:rsidRPr="009D1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Dr. </w:t>
            </w:r>
            <w:proofErr w:type="spellStart"/>
            <w:r w:rsidRPr="009D1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Cansu</w:t>
            </w:r>
            <w:proofErr w:type="spellEnd"/>
            <w:r w:rsidRPr="009D1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GÜLER</w:t>
            </w:r>
          </w:p>
        </w:tc>
        <w:tc>
          <w:tcPr>
            <w:tcW w:w="3680" w:type="dxa"/>
          </w:tcPr>
          <w:p w:rsidR="005750C8" w:rsidRPr="009D19FB" w:rsidRDefault="005750C8" w:rsidP="008C01E0">
            <w:pPr>
              <w:jc w:val="both"/>
            </w:pPr>
            <w:r w:rsidRPr="009D19FB">
              <w:rPr>
                <w:rFonts w:ascii="Times New Roman" w:hAnsi="Times New Roman" w:cs="Times New Roman"/>
                <w:sz w:val="24"/>
                <w:szCs w:val="24"/>
              </w:rPr>
              <w:t>Komisyon Üyesi</w:t>
            </w:r>
          </w:p>
        </w:tc>
      </w:tr>
      <w:tr w:rsidR="005750C8" w:rsidRPr="009D19FB" w:rsidTr="00661098">
        <w:tc>
          <w:tcPr>
            <w:tcW w:w="5382" w:type="dxa"/>
          </w:tcPr>
          <w:p w:rsidR="005750C8" w:rsidRPr="009D19FB" w:rsidRDefault="005750C8" w:rsidP="008C01E0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D1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Arş</w:t>
            </w:r>
            <w:proofErr w:type="spellEnd"/>
            <w:r w:rsidRPr="009D1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9D1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Gör</w:t>
            </w:r>
            <w:proofErr w:type="spellEnd"/>
            <w:r w:rsidRPr="009D1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Dr. </w:t>
            </w:r>
            <w:proofErr w:type="spellStart"/>
            <w:r w:rsidRPr="009D1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Nihan</w:t>
            </w:r>
            <w:proofErr w:type="spellEnd"/>
            <w:r w:rsidRPr="009D1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KORKMAZ </w:t>
            </w:r>
          </w:p>
        </w:tc>
        <w:tc>
          <w:tcPr>
            <w:tcW w:w="3680" w:type="dxa"/>
          </w:tcPr>
          <w:p w:rsidR="005750C8" w:rsidRPr="009D19FB" w:rsidRDefault="005750C8" w:rsidP="008C01E0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9D1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Raportör</w:t>
            </w:r>
            <w:proofErr w:type="spellEnd"/>
          </w:p>
        </w:tc>
      </w:tr>
      <w:tr w:rsidR="005750C8" w:rsidRPr="009D19FB" w:rsidTr="000E787D">
        <w:trPr>
          <w:trHeight w:val="65"/>
        </w:trPr>
        <w:tc>
          <w:tcPr>
            <w:tcW w:w="5382" w:type="dxa"/>
          </w:tcPr>
          <w:p w:rsidR="005750C8" w:rsidRPr="009D19FB" w:rsidRDefault="005750C8" w:rsidP="008C01E0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D1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Arş</w:t>
            </w:r>
            <w:proofErr w:type="spellEnd"/>
            <w:r w:rsidRPr="009D1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9D1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Gör</w:t>
            </w:r>
            <w:proofErr w:type="spellEnd"/>
            <w:r w:rsidRPr="009D1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Zeynep </w:t>
            </w:r>
            <w:r w:rsidR="002D1623" w:rsidRPr="009D19FB">
              <w:rPr>
                <w:rFonts w:ascii="Times New Roman" w:eastAsia="Times New Roman" w:hAnsi="Times New Roman" w:cs="Times New Roman"/>
                <w:color w:val="000000"/>
              </w:rPr>
              <w:t>ÇETİNKAYA</w:t>
            </w:r>
          </w:p>
        </w:tc>
        <w:tc>
          <w:tcPr>
            <w:tcW w:w="3680" w:type="dxa"/>
          </w:tcPr>
          <w:p w:rsidR="005750C8" w:rsidRPr="009D19FB" w:rsidRDefault="005750C8" w:rsidP="008C01E0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9D1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Raportör</w:t>
            </w:r>
            <w:proofErr w:type="spellEnd"/>
          </w:p>
        </w:tc>
      </w:tr>
    </w:tbl>
    <w:p w:rsidR="003E773A" w:rsidRDefault="003E773A" w:rsidP="008C01E0">
      <w:pPr>
        <w:jc w:val="both"/>
      </w:pPr>
    </w:p>
    <w:p w:rsidR="00DF2E81" w:rsidRDefault="00DF2E81" w:rsidP="008C01E0">
      <w:pPr>
        <w:jc w:val="both"/>
      </w:pPr>
    </w:p>
    <w:p w:rsidR="00DF2E81" w:rsidRDefault="00DF2E81" w:rsidP="008C01E0">
      <w:pPr>
        <w:jc w:val="both"/>
      </w:pPr>
    </w:p>
    <w:p w:rsidR="00DF2E81" w:rsidRDefault="00DF2E81" w:rsidP="008C01E0">
      <w:pPr>
        <w:jc w:val="both"/>
      </w:pPr>
    </w:p>
    <w:p w:rsidR="00DF2E81" w:rsidRDefault="00DF2E81" w:rsidP="008C01E0">
      <w:pPr>
        <w:jc w:val="both"/>
      </w:pPr>
    </w:p>
    <w:p w:rsidR="00DF2E81" w:rsidRDefault="00DF2E81" w:rsidP="008C01E0">
      <w:pPr>
        <w:jc w:val="both"/>
      </w:pPr>
    </w:p>
    <w:p w:rsidR="00DF2E81" w:rsidRDefault="00DF2E81" w:rsidP="008C01E0">
      <w:pPr>
        <w:jc w:val="both"/>
      </w:pPr>
    </w:p>
    <w:p w:rsidR="00DF2E81" w:rsidRDefault="00DF2E81" w:rsidP="008C01E0">
      <w:pPr>
        <w:jc w:val="both"/>
      </w:pPr>
    </w:p>
    <w:p w:rsidR="00DF2E81" w:rsidRDefault="00DF2E81" w:rsidP="008C01E0">
      <w:pPr>
        <w:jc w:val="both"/>
      </w:pPr>
    </w:p>
    <w:p w:rsidR="00DF2E81" w:rsidRDefault="00DF2E81" w:rsidP="008C01E0">
      <w:pPr>
        <w:jc w:val="both"/>
      </w:pPr>
    </w:p>
    <w:p w:rsidR="00DF2E81" w:rsidRDefault="00DF2E81" w:rsidP="008C01E0">
      <w:pPr>
        <w:jc w:val="both"/>
      </w:pPr>
    </w:p>
    <w:p w:rsidR="00DF2E81" w:rsidRDefault="00DF2E81" w:rsidP="008C01E0">
      <w:pPr>
        <w:jc w:val="both"/>
      </w:pPr>
    </w:p>
    <w:p w:rsidR="00DF2E81" w:rsidRDefault="00DF2E81" w:rsidP="008C01E0">
      <w:pPr>
        <w:jc w:val="both"/>
      </w:pPr>
    </w:p>
    <w:p w:rsidR="00DF2E81" w:rsidRDefault="00DF2E81" w:rsidP="008C01E0">
      <w:pPr>
        <w:jc w:val="both"/>
      </w:pPr>
    </w:p>
    <w:p w:rsidR="00DF2E81" w:rsidRDefault="00DF2E81" w:rsidP="008C01E0">
      <w:pPr>
        <w:jc w:val="both"/>
      </w:pPr>
    </w:p>
    <w:p w:rsidR="00DF2E81" w:rsidRDefault="00DF2E81" w:rsidP="008C01E0">
      <w:pPr>
        <w:jc w:val="both"/>
      </w:pPr>
    </w:p>
    <w:p w:rsidR="00DF2E81" w:rsidRDefault="00DF2E81" w:rsidP="008C01E0">
      <w:pPr>
        <w:jc w:val="both"/>
      </w:pPr>
    </w:p>
    <w:p w:rsidR="00DF2E81" w:rsidRDefault="00DF2E81" w:rsidP="008C01E0">
      <w:pPr>
        <w:jc w:val="both"/>
      </w:pPr>
    </w:p>
    <w:p w:rsidR="00DF2E81" w:rsidRDefault="00DF2E81" w:rsidP="008C01E0">
      <w:pPr>
        <w:jc w:val="both"/>
      </w:pPr>
    </w:p>
    <w:p w:rsidR="00DF2E81" w:rsidRDefault="00DF2E81" w:rsidP="008C01E0">
      <w:pPr>
        <w:jc w:val="both"/>
      </w:pPr>
    </w:p>
    <w:p w:rsidR="00DF2E81" w:rsidRDefault="00DF2E81" w:rsidP="008C01E0">
      <w:pPr>
        <w:jc w:val="both"/>
      </w:pPr>
    </w:p>
    <w:p w:rsidR="00DF2E81" w:rsidRDefault="00DF2E81" w:rsidP="008C01E0">
      <w:pPr>
        <w:jc w:val="both"/>
      </w:pPr>
      <w:bookmarkStart w:id="0" w:name="_GoBack"/>
      <w:bookmarkEnd w:id="0"/>
    </w:p>
    <w:sectPr w:rsidR="00DF2E81" w:rsidSect="006165B3">
      <w:headerReference w:type="default" r:id="rId7"/>
      <w:pgSz w:w="11906" w:h="16838"/>
      <w:pgMar w:top="2269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76DD" w:rsidRDefault="005D76DD" w:rsidP="006165B3">
      <w:pPr>
        <w:spacing w:after="0" w:line="240" w:lineRule="auto"/>
      </w:pPr>
      <w:r>
        <w:separator/>
      </w:r>
    </w:p>
  </w:endnote>
  <w:endnote w:type="continuationSeparator" w:id="0">
    <w:p w:rsidR="005D76DD" w:rsidRDefault="005D76DD" w:rsidP="00616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76DD" w:rsidRDefault="005D76DD" w:rsidP="006165B3">
      <w:pPr>
        <w:spacing w:after="0" w:line="240" w:lineRule="auto"/>
      </w:pPr>
      <w:r>
        <w:separator/>
      </w:r>
    </w:p>
  </w:footnote>
  <w:footnote w:type="continuationSeparator" w:id="0">
    <w:p w:rsidR="005D76DD" w:rsidRDefault="005D76DD" w:rsidP="006165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139" w:rsidRDefault="007C2139">
    <w:pPr>
      <w:pStyle w:val="stbilgi"/>
    </w:pPr>
    <w:r w:rsidRPr="009F224C">
      <w:rPr>
        <w:rFonts w:ascii="Times New Roman" w:hAnsi="Times New Roman" w:cs="Times New Roman"/>
        <w:b/>
        <w:bCs/>
        <w:noProof/>
        <w:sz w:val="24"/>
        <w:szCs w:val="24"/>
        <w:lang w:eastAsia="tr-TR"/>
      </w:rPr>
      <w:drawing>
        <wp:anchor distT="0" distB="0" distL="114300" distR="114300" simplePos="0" relativeHeight="251659264" behindDoc="0" locked="0" layoutInCell="1" allowOverlap="1" wp14:anchorId="0C13AF86" wp14:editId="6A4152D6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666115" cy="967105"/>
          <wp:effectExtent l="19050" t="0" r="635" b="0"/>
          <wp:wrapSquare wrapText="bothSides"/>
          <wp:docPr id="25" name="Resim 25" descr="Logo-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Logo-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115" cy="967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7C2139" w:rsidRDefault="007C2139" w:rsidP="006165B3">
    <w:pPr>
      <w:spacing w:after="0" w:line="240" w:lineRule="auto"/>
      <w:jc w:val="center"/>
      <w:rPr>
        <w:rFonts w:ascii="Times New Roman" w:hAnsi="Times New Roman" w:cs="Times New Roman"/>
        <w:b/>
        <w:caps/>
        <w:sz w:val="24"/>
        <w:szCs w:val="24"/>
      </w:rPr>
    </w:pPr>
    <w:r>
      <w:rPr>
        <w:rFonts w:ascii="Times New Roman" w:hAnsi="Times New Roman" w:cs="Times New Roman"/>
        <w:b/>
        <w:caps/>
        <w:sz w:val="24"/>
        <w:szCs w:val="24"/>
      </w:rPr>
      <w:t>T.C.</w:t>
    </w:r>
  </w:p>
  <w:p w:rsidR="007C2139" w:rsidRDefault="007C2139" w:rsidP="006165B3">
    <w:pPr>
      <w:spacing w:after="0" w:line="240" w:lineRule="auto"/>
      <w:jc w:val="center"/>
      <w:rPr>
        <w:rFonts w:ascii="Times New Roman" w:hAnsi="Times New Roman" w:cs="Times New Roman"/>
        <w:b/>
        <w:caps/>
        <w:sz w:val="24"/>
        <w:szCs w:val="24"/>
      </w:rPr>
    </w:pPr>
    <w:r>
      <w:rPr>
        <w:rFonts w:ascii="Times New Roman" w:hAnsi="Times New Roman" w:cs="Times New Roman"/>
        <w:b/>
        <w:caps/>
        <w:sz w:val="24"/>
        <w:szCs w:val="24"/>
      </w:rPr>
      <w:t xml:space="preserve">MUĞLA SITKI KOÇMAN ÜNİVERSİTESİ </w:t>
    </w:r>
  </w:p>
  <w:p w:rsidR="007C2139" w:rsidRDefault="007C2139" w:rsidP="006165B3">
    <w:pPr>
      <w:spacing w:after="0" w:line="240" w:lineRule="auto"/>
      <w:jc w:val="center"/>
      <w:rPr>
        <w:rFonts w:ascii="Times New Roman" w:hAnsi="Times New Roman" w:cs="Times New Roman"/>
        <w:b/>
        <w:caps/>
        <w:sz w:val="24"/>
        <w:szCs w:val="24"/>
      </w:rPr>
    </w:pPr>
    <w:r>
      <w:rPr>
        <w:rFonts w:ascii="Times New Roman" w:hAnsi="Times New Roman" w:cs="Times New Roman"/>
        <w:b/>
        <w:caps/>
        <w:sz w:val="24"/>
        <w:szCs w:val="24"/>
      </w:rPr>
      <w:t>SAĞLIK BİLİMLERİ FAKÜLTESİ</w:t>
    </w:r>
  </w:p>
  <w:p w:rsidR="007C2139" w:rsidRDefault="007C2139" w:rsidP="006165B3">
    <w:pPr>
      <w:spacing w:after="0" w:line="240" w:lineRule="auto"/>
      <w:jc w:val="center"/>
      <w:rPr>
        <w:rFonts w:ascii="Times New Roman" w:hAnsi="Times New Roman" w:cs="Times New Roman"/>
        <w:b/>
        <w:caps/>
        <w:sz w:val="24"/>
        <w:szCs w:val="24"/>
      </w:rPr>
    </w:pPr>
    <w:r>
      <w:rPr>
        <w:rFonts w:ascii="Times New Roman" w:hAnsi="Times New Roman" w:cs="Times New Roman"/>
        <w:b/>
        <w:caps/>
        <w:sz w:val="24"/>
        <w:szCs w:val="24"/>
      </w:rPr>
      <w:t>HEMŞİRELİK BÖLÜMÜ</w:t>
    </w:r>
  </w:p>
  <w:p w:rsidR="007C2139" w:rsidRDefault="007C2139" w:rsidP="006165B3">
    <w:pPr>
      <w:spacing w:after="0" w:line="240" w:lineRule="auto"/>
      <w:jc w:val="center"/>
      <w:rPr>
        <w:rFonts w:ascii="Times New Roman" w:hAnsi="Times New Roman" w:cs="Times New Roman"/>
        <w:b/>
        <w:caps/>
        <w:sz w:val="24"/>
        <w:szCs w:val="24"/>
      </w:rPr>
    </w:pPr>
    <w:r>
      <w:rPr>
        <w:rFonts w:ascii="Times New Roman" w:hAnsi="Times New Roman" w:cs="Times New Roman"/>
        <w:b/>
        <w:caps/>
        <w:sz w:val="24"/>
        <w:szCs w:val="24"/>
      </w:rPr>
      <w:t>EĞİTİM KOMİSYONU</w:t>
    </w:r>
  </w:p>
  <w:p w:rsidR="007C2139" w:rsidRPr="003E04CC" w:rsidRDefault="007C2139" w:rsidP="006165B3">
    <w:pPr>
      <w:spacing w:after="0" w:line="240" w:lineRule="auto"/>
      <w:jc w:val="center"/>
      <w:rPr>
        <w:b/>
        <w:caps/>
      </w:rPr>
    </w:pPr>
    <w:r>
      <w:rPr>
        <w:rFonts w:ascii="Times New Roman" w:hAnsi="Times New Roman" w:cs="Times New Roman"/>
        <w:b/>
        <w:caps/>
        <w:sz w:val="24"/>
        <w:szCs w:val="24"/>
      </w:rPr>
      <w:t>FAALİYET RAPORU</w:t>
    </w:r>
  </w:p>
  <w:p w:rsidR="007C2139" w:rsidRDefault="007C2139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975261"/>
    <w:multiLevelType w:val="hybridMultilevel"/>
    <w:tmpl w:val="1F7897A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A49B1"/>
    <w:multiLevelType w:val="hybridMultilevel"/>
    <w:tmpl w:val="B45C9E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285C94"/>
    <w:multiLevelType w:val="hybridMultilevel"/>
    <w:tmpl w:val="A808D5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F41623"/>
    <w:multiLevelType w:val="hybridMultilevel"/>
    <w:tmpl w:val="171030E6"/>
    <w:lvl w:ilvl="0" w:tplc="B68817F2">
      <w:start w:val="1"/>
      <w:numFmt w:val="decimal"/>
      <w:lvlText w:val="%1."/>
      <w:lvlJc w:val="left"/>
      <w:pPr>
        <w:ind w:left="2136" w:hanging="360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2856" w:hanging="360"/>
      </w:pPr>
    </w:lvl>
    <w:lvl w:ilvl="2" w:tplc="041F001B" w:tentative="1">
      <w:start w:val="1"/>
      <w:numFmt w:val="lowerRoman"/>
      <w:lvlText w:val="%3."/>
      <w:lvlJc w:val="right"/>
      <w:pPr>
        <w:ind w:left="3576" w:hanging="180"/>
      </w:pPr>
    </w:lvl>
    <w:lvl w:ilvl="3" w:tplc="041F000F" w:tentative="1">
      <w:start w:val="1"/>
      <w:numFmt w:val="decimal"/>
      <w:lvlText w:val="%4."/>
      <w:lvlJc w:val="left"/>
      <w:pPr>
        <w:ind w:left="4296" w:hanging="360"/>
      </w:pPr>
    </w:lvl>
    <w:lvl w:ilvl="4" w:tplc="041F0019" w:tentative="1">
      <w:start w:val="1"/>
      <w:numFmt w:val="lowerLetter"/>
      <w:lvlText w:val="%5."/>
      <w:lvlJc w:val="left"/>
      <w:pPr>
        <w:ind w:left="5016" w:hanging="360"/>
      </w:pPr>
    </w:lvl>
    <w:lvl w:ilvl="5" w:tplc="041F001B" w:tentative="1">
      <w:start w:val="1"/>
      <w:numFmt w:val="lowerRoman"/>
      <w:lvlText w:val="%6."/>
      <w:lvlJc w:val="right"/>
      <w:pPr>
        <w:ind w:left="5736" w:hanging="180"/>
      </w:pPr>
    </w:lvl>
    <w:lvl w:ilvl="6" w:tplc="041F000F" w:tentative="1">
      <w:start w:val="1"/>
      <w:numFmt w:val="decimal"/>
      <w:lvlText w:val="%7."/>
      <w:lvlJc w:val="left"/>
      <w:pPr>
        <w:ind w:left="6456" w:hanging="360"/>
      </w:pPr>
    </w:lvl>
    <w:lvl w:ilvl="7" w:tplc="041F0019" w:tentative="1">
      <w:start w:val="1"/>
      <w:numFmt w:val="lowerLetter"/>
      <w:lvlText w:val="%8."/>
      <w:lvlJc w:val="left"/>
      <w:pPr>
        <w:ind w:left="7176" w:hanging="360"/>
      </w:pPr>
    </w:lvl>
    <w:lvl w:ilvl="8" w:tplc="041F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 w15:restartNumberingAfterBreak="0">
    <w:nsid w:val="6CF94D42"/>
    <w:multiLevelType w:val="hybridMultilevel"/>
    <w:tmpl w:val="3F4CBA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DC7AD6"/>
    <w:multiLevelType w:val="hybridMultilevel"/>
    <w:tmpl w:val="6EFC26E6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EEE"/>
    <w:rsid w:val="00024E45"/>
    <w:rsid w:val="000446DE"/>
    <w:rsid w:val="00072D1C"/>
    <w:rsid w:val="000817FE"/>
    <w:rsid w:val="000A3C52"/>
    <w:rsid w:val="000D6D14"/>
    <w:rsid w:val="000E787D"/>
    <w:rsid w:val="000F5D25"/>
    <w:rsid w:val="000F6085"/>
    <w:rsid w:val="00150002"/>
    <w:rsid w:val="0016297D"/>
    <w:rsid w:val="00194B4D"/>
    <w:rsid w:val="001A3FEB"/>
    <w:rsid w:val="00261A7C"/>
    <w:rsid w:val="002D1623"/>
    <w:rsid w:val="003E04CC"/>
    <w:rsid w:val="003E773A"/>
    <w:rsid w:val="003F4487"/>
    <w:rsid w:val="003F6365"/>
    <w:rsid w:val="00460CE0"/>
    <w:rsid w:val="0049763B"/>
    <w:rsid w:val="00503DAB"/>
    <w:rsid w:val="00560520"/>
    <w:rsid w:val="005750C8"/>
    <w:rsid w:val="005D76DD"/>
    <w:rsid w:val="00605DCE"/>
    <w:rsid w:val="006165B3"/>
    <w:rsid w:val="006243E2"/>
    <w:rsid w:val="00661098"/>
    <w:rsid w:val="00676C87"/>
    <w:rsid w:val="0068156E"/>
    <w:rsid w:val="0069512B"/>
    <w:rsid w:val="007510CF"/>
    <w:rsid w:val="007C2139"/>
    <w:rsid w:val="007E4EEE"/>
    <w:rsid w:val="00817311"/>
    <w:rsid w:val="00856783"/>
    <w:rsid w:val="00857A04"/>
    <w:rsid w:val="008622B8"/>
    <w:rsid w:val="00876D77"/>
    <w:rsid w:val="008B7593"/>
    <w:rsid w:val="008C01E0"/>
    <w:rsid w:val="008C378D"/>
    <w:rsid w:val="008F64DA"/>
    <w:rsid w:val="008F7A8A"/>
    <w:rsid w:val="00985913"/>
    <w:rsid w:val="009D0E16"/>
    <w:rsid w:val="009D19FB"/>
    <w:rsid w:val="009E5074"/>
    <w:rsid w:val="00A107B4"/>
    <w:rsid w:val="00A52A0A"/>
    <w:rsid w:val="00A57F6D"/>
    <w:rsid w:val="00A66AA3"/>
    <w:rsid w:val="00A8565A"/>
    <w:rsid w:val="00AE5252"/>
    <w:rsid w:val="00B20F29"/>
    <w:rsid w:val="00B445D0"/>
    <w:rsid w:val="00B642A6"/>
    <w:rsid w:val="00BD2F69"/>
    <w:rsid w:val="00C210C6"/>
    <w:rsid w:val="00C36089"/>
    <w:rsid w:val="00C40388"/>
    <w:rsid w:val="00C63190"/>
    <w:rsid w:val="00C863A8"/>
    <w:rsid w:val="00CA2ED2"/>
    <w:rsid w:val="00D20314"/>
    <w:rsid w:val="00D723F6"/>
    <w:rsid w:val="00DF2E81"/>
    <w:rsid w:val="00E81F5A"/>
    <w:rsid w:val="00ED71A3"/>
    <w:rsid w:val="00F14EB9"/>
    <w:rsid w:val="00F25F51"/>
    <w:rsid w:val="00F64DE6"/>
    <w:rsid w:val="00F71515"/>
    <w:rsid w:val="00F8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DB76A30-81EE-47F8-A791-8C1629B94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62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6165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165B3"/>
  </w:style>
  <w:style w:type="paragraph" w:styleId="Altbilgi">
    <w:name w:val="footer"/>
    <w:basedOn w:val="Normal"/>
    <w:link w:val="AltbilgiChar"/>
    <w:uiPriority w:val="99"/>
    <w:unhideWhenUsed/>
    <w:rsid w:val="006165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165B3"/>
  </w:style>
  <w:style w:type="table" w:styleId="TabloKlavuzu">
    <w:name w:val="Table Grid"/>
    <w:basedOn w:val="NormalTablo"/>
    <w:uiPriority w:val="39"/>
    <w:rsid w:val="00A57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107B4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39"/>
    <w:rsid w:val="00575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4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Microsoft hesabı</cp:lastModifiedBy>
  <cp:revision>26</cp:revision>
  <dcterms:created xsi:type="dcterms:W3CDTF">2024-05-23T10:51:00Z</dcterms:created>
  <dcterms:modified xsi:type="dcterms:W3CDTF">2025-12-31T06:03:00Z</dcterms:modified>
</cp:coreProperties>
</file>